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16902" w14:textId="5CBDDBD2" w:rsidR="002F3173" w:rsidRDefault="002F3173" w:rsidP="009772A5">
      <w:pPr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 xml:space="preserve">Creatine </w:t>
      </w:r>
      <w:r w:rsidR="00B221FA">
        <w:rPr>
          <w:b/>
          <w:color w:val="000000" w:themeColor="text1"/>
          <w:sz w:val="32"/>
        </w:rPr>
        <w:t>Flavored</w:t>
      </w:r>
    </w:p>
    <w:p w14:paraId="64AF3102" w14:textId="77777777" w:rsidR="009772A5" w:rsidRPr="00500F98" w:rsidRDefault="009772A5" w:rsidP="009772A5">
      <w:pPr>
        <w:rPr>
          <w:b/>
          <w:color w:val="000000" w:themeColor="text1"/>
        </w:rPr>
      </w:pPr>
    </w:p>
    <w:p w14:paraId="2BE66C88" w14:textId="595D42A3" w:rsidR="00D23177" w:rsidRPr="00D23177" w:rsidRDefault="00D23177" w:rsidP="00D23177">
      <w:pPr>
        <w:shd w:val="clear" w:color="auto" w:fill="FFFFFF"/>
        <w:spacing w:after="100" w:afterAutospacing="1"/>
        <w:rPr>
          <w:b/>
          <w:bCs/>
          <w:color w:val="000000" w:themeColor="text1"/>
        </w:rPr>
      </w:pPr>
      <w:r w:rsidRPr="00D23177">
        <w:rPr>
          <w:b/>
          <w:bCs/>
          <w:color w:val="000000" w:themeColor="text1"/>
        </w:rPr>
        <w:t>The undisputed king of creatine—now with two refreshing flavors.</w:t>
      </w:r>
    </w:p>
    <w:p w14:paraId="0ED95A54" w14:textId="77777777" w:rsidR="00D23177" w:rsidRPr="00D23177" w:rsidRDefault="00D23177" w:rsidP="00D23177">
      <w:pPr>
        <w:shd w:val="clear" w:color="auto" w:fill="FFFFFF"/>
        <w:spacing w:after="100" w:afterAutospacing="1"/>
        <w:rPr>
          <w:color w:val="000000" w:themeColor="text1"/>
        </w:rPr>
      </w:pPr>
      <w:r w:rsidRPr="00D23177">
        <w:rPr>
          <w:color w:val="000000" w:themeColor="text1"/>
        </w:rPr>
        <w:t xml:space="preserve">ALLMAX Pharmaceutical Grade CreaSyn™ pairs proven Creatine Monohydrate with refreshing Blueberry Lemonade and Tropical Fruit Punch, delivering elite performance and taste without sacrificing purity. </w:t>
      </w:r>
    </w:p>
    <w:p w14:paraId="436B079B" w14:textId="77777777" w:rsidR="00D23177" w:rsidRPr="00D23177" w:rsidRDefault="00D23177" w:rsidP="00D23177">
      <w:pPr>
        <w:shd w:val="clear" w:color="auto" w:fill="FFFFFF"/>
        <w:spacing w:after="100" w:afterAutospacing="1"/>
        <w:rPr>
          <w:color w:val="000000" w:themeColor="text1"/>
        </w:rPr>
      </w:pPr>
      <w:r w:rsidRPr="00D23177">
        <w:rPr>
          <w:color w:val="000000" w:themeColor="text1"/>
        </w:rPr>
        <w:t>Pharmaceutical Grade CreaSyn™ is rigorously tested to meet or exceed 3rd-party WADA banned-substance screening and cGMP standards, ensuring uncompromising safety and quality. Ultra-fine micronization creates a smooth (200 mesh), free-flowing powder with particles up to 250% smaller than typical creatine.</w:t>
      </w:r>
    </w:p>
    <w:p w14:paraId="28E72923" w14:textId="7C0F9CE5" w:rsidR="00A20FCF" w:rsidRPr="009772A5" w:rsidRDefault="00D23177" w:rsidP="00D23177">
      <w:pPr>
        <w:shd w:val="clear" w:color="auto" w:fill="FFFFFF"/>
        <w:spacing w:after="100" w:afterAutospacing="1"/>
      </w:pPr>
      <w:r w:rsidRPr="00D23177">
        <w:rPr>
          <w:color w:val="000000" w:themeColor="text1"/>
        </w:rPr>
        <w:t>Creatine Monohydrate remains the most researched and proven form of creatine, used in over 95% of all studies and supported by more than 300 scientific trials, with demonstrated benefits for strength, power output, and short-burst performance.</w:t>
      </w:r>
    </w:p>
    <w:sectPr w:rsidR="00A20FCF" w:rsidRPr="009772A5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74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1585"/>
    <w:rsid w:val="000B0D9A"/>
    <w:rsid w:val="000D6425"/>
    <w:rsid w:val="000F2064"/>
    <w:rsid w:val="000F301A"/>
    <w:rsid w:val="00116DD3"/>
    <w:rsid w:val="001A671D"/>
    <w:rsid w:val="001D1E89"/>
    <w:rsid w:val="0023753B"/>
    <w:rsid w:val="00254903"/>
    <w:rsid w:val="002A2648"/>
    <w:rsid w:val="002A770A"/>
    <w:rsid w:val="002C697F"/>
    <w:rsid w:val="002F3173"/>
    <w:rsid w:val="003B7EDD"/>
    <w:rsid w:val="004B0275"/>
    <w:rsid w:val="00500F98"/>
    <w:rsid w:val="00501A23"/>
    <w:rsid w:val="0050730B"/>
    <w:rsid w:val="005208AE"/>
    <w:rsid w:val="00572B4C"/>
    <w:rsid w:val="006025E0"/>
    <w:rsid w:val="0060579B"/>
    <w:rsid w:val="00676BEB"/>
    <w:rsid w:val="006B13AE"/>
    <w:rsid w:val="00772172"/>
    <w:rsid w:val="00832ABF"/>
    <w:rsid w:val="00863971"/>
    <w:rsid w:val="009772A5"/>
    <w:rsid w:val="009A63EA"/>
    <w:rsid w:val="009F0AA5"/>
    <w:rsid w:val="00A20FCF"/>
    <w:rsid w:val="00A368D6"/>
    <w:rsid w:val="00A8332F"/>
    <w:rsid w:val="00AA3409"/>
    <w:rsid w:val="00AB1B56"/>
    <w:rsid w:val="00AF024E"/>
    <w:rsid w:val="00B221FA"/>
    <w:rsid w:val="00BA2440"/>
    <w:rsid w:val="00BD1585"/>
    <w:rsid w:val="00BF7E85"/>
    <w:rsid w:val="00C12004"/>
    <w:rsid w:val="00CA40CF"/>
    <w:rsid w:val="00D02CB2"/>
    <w:rsid w:val="00D1143D"/>
    <w:rsid w:val="00D23177"/>
    <w:rsid w:val="00DD42D7"/>
    <w:rsid w:val="00DF7ADE"/>
    <w:rsid w:val="00E86C37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  <w15:docId w15:val="{B7E168D0-7B86-4B66-8C23-E192BED6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  <w:style w:type="character" w:styleId="Strong">
    <w:name w:val="Strong"/>
    <w:basedOn w:val="DefaultParagraphFont"/>
    <w:uiPriority w:val="22"/>
    <w:qFormat/>
    <w:rsid w:val="00D02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Jesus, Ed</dc:creator>
  <cp:keywords/>
  <dc:description/>
  <cp:lastModifiedBy>h b</cp:lastModifiedBy>
  <cp:revision>8</cp:revision>
  <dcterms:created xsi:type="dcterms:W3CDTF">2022-06-15T20:43:00Z</dcterms:created>
  <dcterms:modified xsi:type="dcterms:W3CDTF">2026-02-06T20:43:00Z</dcterms:modified>
</cp:coreProperties>
</file>